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E9" w:rsidRDefault="00ED0CE9" w:rsidP="00ED0CE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演出经纪机构申请登记表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65"/>
        <w:gridCol w:w="942"/>
        <w:gridCol w:w="125"/>
        <w:gridCol w:w="559"/>
        <w:gridCol w:w="352"/>
        <w:gridCol w:w="377"/>
        <w:gridCol w:w="903"/>
        <w:gridCol w:w="519"/>
        <w:gridCol w:w="193"/>
        <w:gridCol w:w="1089"/>
        <w:gridCol w:w="533"/>
        <w:gridCol w:w="906"/>
        <w:gridCol w:w="711"/>
        <w:gridCol w:w="1094"/>
      </w:tblGrid>
      <w:tr w:rsidR="00ED0CE9" w:rsidTr="00985CA9">
        <w:trPr>
          <w:cantSplit/>
          <w:trHeight w:val="428"/>
          <w:jc w:val="center"/>
        </w:trPr>
        <w:tc>
          <w:tcPr>
            <w:tcW w:w="1747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申请事项</w:t>
            </w:r>
          </w:p>
        </w:tc>
        <w:tc>
          <w:tcPr>
            <w:tcW w:w="2835" w:type="dxa"/>
            <w:gridSpan w:val="6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设立□变更□延续□补证□</w:t>
            </w:r>
          </w:p>
        </w:tc>
        <w:tc>
          <w:tcPr>
            <w:tcW w:w="128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送达方式</w:t>
            </w:r>
          </w:p>
        </w:tc>
        <w:tc>
          <w:tcPr>
            <w:tcW w:w="3244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自取□ 挂号信□ 快递到付□</w:t>
            </w:r>
          </w:p>
        </w:tc>
      </w:tr>
      <w:tr w:rsidR="00ED0CE9" w:rsidTr="00985C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0"/>
          <w:jc w:val="center"/>
        </w:trPr>
        <w:tc>
          <w:tcPr>
            <w:tcW w:w="1747" w:type="dxa"/>
            <w:gridSpan w:val="3"/>
            <w:tcBorders>
              <w:left w:val="single" w:sz="12" w:space="0" w:color="auto"/>
            </w:tcBorders>
            <w:vAlign w:val="center"/>
          </w:tcPr>
          <w:p w:rsidR="00ED0CE9" w:rsidRDefault="00ED0CE9" w:rsidP="00985CA9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申请类型</w:t>
            </w:r>
          </w:p>
        </w:tc>
        <w:tc>
          <w:tcPr>
            <w:tcW w:w="7361" w:type="dxa"/>
            <w:gridSpan w:val="12"/>
            <w:tcBorders>
              <w:right w:val="single" w:sz="12" w:space="0" w:color="auto"/>
            </w:tcBorders>
            <w:vAlign w:val="center"/>
          </w:tcPr>
          <w:p w:rsidR="00ED0CE9" w:rsidRDefault="00ED0CE9" w:rsidP="00985CA9">
            <w:pPr>
              <w:spacing w:line="300" w:lineRule="exact"/>
              <w:jc w:val="distribut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内资</w:t>
            </w:r>
            <w:r>
              <w:rPr>
                <w:rFonts w:ascii="仿宋_GB2312" w:eastAsia="仿宋_GB2312" w:hint="eastAsia"/>
                <w:szCs w:val="21"/>
              </w:rPr>
              <w:t xml:space="preserve">□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港澳合资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合作独资</w:t>
            </w:r>
            <w:r>
              <w:rPr>
                <w:rFonts w:ascii="仿宋_GB2312" w:eastAsia="仿宋_GB2312" w:hint="eastAsia"/>
                <w:szCs w:val="21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台湾合资合作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  <w:p w:rsidR="00ED0CE9" w:rsidRDefault="00ED0CE9" w:rsidP="00985CA9">
            <w:pPr>
              <w:spacing w:line="300" w:lineRule="exact"/>
              <w:jc w:val="distribute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台湾独资</w:t>
            </w:r>
            <w:r>
              <w:rPr>
                <w:rFonts w:ascii="仿宋_GB2312" w:eastAsia="仿宋_GB2312" w:hint="eastAsia"/>
                <w:szCs w:val="21"/>
              </w:rPr>
              <w:t xml:space="preserve">□    </w:t>
            </w:r>
            <w:r>
              <w:rPr>
                <w:rFonts w:ascii="仿宋_GB2312" w:eastAsia="仿宋_GB2312" w:hAnsi="宋体" w:hint="eastAsia"/>
                <w:sz w:val="24"/>
              </w:rPr>
              <w:t>外商独资</w:t>
            </w:r>
            <w:r>
              <w:rPr>
                <w:rFonts w:ascii="仿宋_GB2312" w:eastAsia="仿宋_GB2312" w:hint="eastAsia"/>
                <w:szCs w:val="21"/>
              </w:rPr>
              <w:t xml:space="preserve">□       </w:t>
            </w:r>
            <w:r>
              <w:rPr>
                <w:rFonts w:ascii="仿宋_GB2312" w:eastAsia="仿宋_GB2312" w:hAnsi="宋体" w:hint="eastAsia"/>
                <w:sz w:val="24"/>
              </w:rPr>
              <w:t>中外合资合作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</w:p>
        </w:tc>
      </w:tr>
      <w:tr w:rsidR="00ED0CE9" w:rsidTr="00985CA9">
        <w:trPr>
          <w:cantSplit/>
          <w:trHeight w:val="434"/>
          <w:jc w:val="center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基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677" w:type="dxa"/>
            <w:gridSpan w:val="10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住    所</w:t>
            </w:r>
          </w:p>
        </w:tc>
        <w:tc>
          <w:tcPr>
            <w:tcW w:w="6677" w:type="dxa"/>
            <w:gridSpan w:val="10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办公地址</w:t>
            </w:r>
          </w:p>
        </w:tc>
        <w:tc>
          <w:tcPr>
            <w:tcW w:w="6677" w:type="dxa"/>
            <w:gridSpan w:val="10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执照（证书）号</w:t>
            </w:r>
          </w:p>
        </w:tc>
        <w:tc>
          <w:tcPr>
            <w:tcW w:w="6677" w:type="dxa"/>
            <w:gridSpan w:val="10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注册资本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（万元）</w:t>
            </w: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类型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atLeas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固定电话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传真电话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54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邮政编码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从业人数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（人）</w:t>
            </w:r>
          </w:p>
        </w:tc>
      </w:tr>
      <w:tr w:rsidR="00ED0CE9" w:rsidTr="00985CA9">
        <w:trPr>
          <w:cantSplit/>
          <w:trHeight w:val="565"/>
          <w:jc w:val="center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法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定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代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表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人</w:t>
            </w: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72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固定电话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545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身份证明号码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国    籍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425"/>
          <w:jc w:val="center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主要负责人</w:t>
            </w: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</w:rPr>
              <w:t>别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510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固定电话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510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91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身份证明号码</w:t>
            </w:r>
          </w:p>
        </w:tc>
        <w:tc>
          <w:tcPr>
            <w:tcW w:w="2344" w:type="dxa"/>
            <w:gridSpan w:val="5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2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国    籍</w:t>
            </w:r>
          </w:p>
        </w:tc>
        <w:tc>
          <w:tcPr>
            <w:tcW w:w="2711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380"/>
          <w:jc w:val="center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资本构成情况</w:t>
            </w:r>
          </w:p>
        </w:tc>
        <w:tc>
          <w:tcPr>
            <w:tcW w:w="3323" w:type="dxa"/>
            <w:gridSpan w:val="7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股东名称或姓名</w:t>
            </w: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国家或地区</w:t>
            </w: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出资额（万元）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出资比例</w:t>
            </w:r>
          </w:p>
        </w:tc>
      </w:tr>
      <w:tr w:rsidR="00ED0CE9" w:rsidTr="00985CA9">
        <w:trPr>
          <w:cantSplit/>
          <w:trHeight w:val="341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23" w:type="dxa"/>
            <w:gridSpan w:val="7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322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23" w:type="dxa"/>
            <w:gridSpan w:val="7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363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323" w:type="dxa"/>
            <w:gridSpan w:val="7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7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380"/>
          <w:jc w:val="center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演出经纪人</w:t>
            </w:r>
          </w:p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员</w:t>
            </w: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ind w:left="87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资格证书编号</w:t>
            </w:r>
          </w:p>
        </w:tc>
        <w:tc>
          <w:tcPr>
            <w:tcW w:w="2528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</w:tr>
      <w:tr w:rsidR="00ED0CE9" w:rsidTr="00985CA9">
        <w:trPr>
          <w:cantSplit/>
          <w:trHeight w:val="340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28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D0CE9" w:rsidTr="00985CA9">
        <w:trPr>
          <w:cantSplit/>
          <w:trHeight w:val="340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28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D0CE9" w:rsidTr="00985CA9">
        <w:trPr>
          <w:cantSplit/>
          <w:trHeight w:val="340"/>
          <w:jc w:val="center"/>
        </w:trPr>
        <w:tc>
          <w:tcPr>
            <w:tcW w:w="740" w:type="dxa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11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9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28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805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D0CE9" w:rsidTr="00985CA9">
        <w:trPr>
          <w:cantSplit/>
          <w:trHeight w:val="586"/>
          <w:jc w:val="center"/>
        </w:trPr>
        <w:tc>
          <w:tcPr>
            <w:tcW w:w="187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申报联系人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本人（单位）申请设立演出经纪机构，遵守《营业性演出管理条例》及其实施细则等相关规定，确保所提供的申报材料全部真实有效，并且对材料实质内容的真实性负责。</w:t>
            </w:r>
          </w:p>
          <w:p w:rsidR="00ED0CE9" w:rsidRDefault="00ED0CE9" w:rsidP="00985CA9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  <w:p w:rsidR="00ED0CE9" w:rsidRDefault="00ED0CE9" w:rsidP="00985CA9">
            <w:pPr>
              <w:spacing w:line="240" w:lineRule="exact"/>
              <w:jc w:val="distribute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申请人（签章）          年  月  日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</w:p>
        </w:tc>
      </w:tr>
      <w:tr w:rsidR="00ED0CE9" w:rsidTr="00985CA9">
        <w:trPr>
          <w:cantSplit/>
          <w:trHeight w:val="586"/>
          <w:jc w:val="center"/>
        </w:trPr>
        <w:tc>
          <w:tcPr>
            <w:tcW w:w="1872" w:type="dxa"/>
            <w:gridSpan w:val="4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2903" w:type="dxa"/>
            <w:gridSpan w:val="6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ind w:firstLineChars="196" w:firstLine="470"/>
              <w:rPr>
                <w:rFonts w:ascii="仿宋_GB2312" w:eastAsia="仿宋_GB2312"/>
                <w:bCs/>
                <w:sz w:val="24"/>
              </w:rPr>
            </w:pPr>
          </w:p>
        </w:tc>
      </w:tr>
      <w:tr w:rsidR="00ED0CE9" w:rsidTr="00985CA9">
        <w:trPr>
          <w:cantSplit/>
          <w:trHeight w:val="581"/>
          <w:jc w:val="center"/>
        </w:trPr>
        <w:tc>
          <w:tcPr>
            <w:tcW w:w="805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固定电话</w:t>
            </w:r>
          </w:p>
        </w:tc>
        <w:tc>
          <w:tcPr>
            <w:tcW w:w="1626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9" w:type="dxa"/>
            <w:gridSpan w:val="2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传真电话</w:t>
            </w:r>
          </w:p>
        </w:tc>
        <w:tc>
          <w:tcPr>
            <w:tcW w:w="1615" w:type="dxa"/>
            <w:gridSpan w:val="3"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ED0CE9" w:rsidRDefault="00ED0CE9" w:rsidP="00985CA9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ED0CE9" w:rsidRDefault="00ED0CE9" w:rsidP="00ED0CE9">
      <w:pPr>
        <w:spacing w:line="360" w:lineRule="exact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备注：资本构成方或演出经纪人员超过3名的，申请人应另附名单。</w:t>
      </w:r>
    </w:p>
    <w:p w:rsidR="00057AEB" w:rsidRPr="00ED0CE9" w:rsidRDefault="00057AEB"/>
    <w:sectPr w:rsidR="00057AEB" w:rsidRPr="00ED0CE9" w:rsidSect="00ED0CE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ECB" w:rsidRDefault="00290ECB" w:rsidP="00ED0CE9">
      <w:r>
        <w:separator/>
      </w:r>
    </w:p>
  </w:endnote>
  <w:endnote w:type="continuationSeparator" w:id="0">
    <w:p w:rsidR="00290ECB" w:rsidRDefault="00290ECB" w:rsidP="00ED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9B" w:rsidRDefault="00ED0C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69B" w:rsidRDefault="00290EC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" filled="f" stroked="f" strokeweight="1.25pt">
              <v:textbox style="mso-fit-shape-to-text:t" inset="0,0,0,0">
                <w:txbxContent>
                  <w:p w:rsidR="001C369B" w:rsidRDefault="00290EC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9B" w:rsidRDefault="00ED0C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049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69B" w:rsidRDefault="00290EC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D0CE9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8.7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" filled="f" stroked="f" strokeweight="1.25pt">
              <v:textbox style="mso-fit-shape-to-text:t" inset="0,0,0,0">
                <w:txbxContent>
                  <w:p w:rsidR="001C369B" w:rsidRDefault="00290EC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D0CE9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ECB" w:rsidRDefault="00290ECB" w:rsidP="00ED0CE9">
      <w:r>
        <w:separator/>
      </w:r>
    </w:p>
  </w:footnote>
  <w:footnote w:type="continuationSeparator" w:id="0">
    <w:p w:rsidR="00290ECB" w:rsidRDefault="00290ECB" w:rsidP="00ED0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9B" w:rsidRDefault="00290E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9B" w:rsidRDefault="00290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86"/>
    <w:rsid w:val="00057AEB"/>
    <w:rsid w:val="00290ECB"/>
    <w:rsid w:val="00356B86"/>
    <w:rsid w:val="00E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F916E-9823-4D2E-A4B2-D4E5EB94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D0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E9"/>
    <w:rPr>
      <w:sz w:val="18"/>
      <w:szCs w:val="18"/>
    </w:rPr>
  </w:style>
  <w:style w:type="paragraph" w:styleId="a4">
    <w:name w:val="footer"/>
    <w:basedOn w:val="a"/>
    <w:link w:val="Char0"/>
    <w:unhideWhenUsed/>
    <w:rsid w:val="00ED0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E9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ED0C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2016-10-18T01:54:00Z</dcterms:created>
  <dcterms:modified xsi:type="dcterms:W3CDTF">2016-10-18T01:54:00Z</dcterms:modified>
</cp:coreProperties>
</file>